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BBB82" w14:textId="77777777" w:rsidR="004C604D" w:rsidRPr="00ED3CAB" w:rsidRDefault="00000000" w:rsidP="00ED3CAB">
      <w:pPr>
        <w:rPr>
          <w:rFonts w:ascii="BIZ UDゴシック" w:eastAsia="BIZ UDゴシック" w:hAnsi="BIZ UDゴシック"/>
          <w:b/>
          <w:bCs/>
          <w:sz w:val="28"/>
          <w:szCs w:val="36"/>
        </w:rPr>
      </w:pPr>
      <w:r w:rsidRPr="00ED3CAB">
        <w:rPr>
          <w:rFonts w:ascii="BIZ UDゴシック" w:eastAsia="BIZ UDゴシック" w:hAnsi="BIZ UDゴシック" w:hint="eastAsia"/>
          <w:b/>
          <w:bCs/>
          <w:sz w:val="28"/>
          <w:szCs w:val="36"/>
        </w:rPr>
        <w:t>「チラムネＦＥＳ」</w:t>
      </w:r>
      <w:r>
        <w:rPr>
          <w:rFonts w:ascii="BIZ UDゴシック" w:eastAsia="BIZ UDゴシック" w:hAnsi="BIZ UDゴシック" w:hint="eastAsia"/>
          <w:b/>
          <w:bCs/>
          <w:sz w:val="28"/>
          <w:szCs w:val="36"/>
        </w:rPr>
        <w:t>福井コラボ実行委員会</w:t>
      </w:r>
      <w:r w:rsidRPr="00ED3CAB">
        <w:rPr>
          <w:rFonts w:ascii="BIZ UDゴシック" w:eastAsia="BIZ UDゴシック" w:hAnsi="BIZ UDゴシック" w:hint="eastAsia"/>
          <w:b/>
          <w:bCs/>
          <w:sz w:val="28"/>
          <w:szCs w:val="36"/>
        </w:rPr>
        <w:t>学生ボランティア募集</w:t>
      </w:r>
    </w:p>
    <w:p w14:paraId="1F05517B" w14:textId="77777777" w:rsidR="004C604D" w:rsidRDefault="004C604D"/>
    <w:tbl>
      <w:tblPr>
        <w:tblStyle w:val="ae"/>
        <w:tblW w:w="0" w:type="auto"/>
        <w:tblLook w:val="04A0" w:firstRow="1" w:lastRow="0" w:firstColumn="1" w:lastColumn="0" w:noHBand="0" w:noVBand="1"/>
      </w:tblPr>
      <w:tblGrid>
        <w:gridCol w:w="1838"/>
        <w:gridCol w:w="6656"/>
      </w:tblGrid>
      <w:tr w:rsidR="00ED3CAB" w14:paraId="1F60C003" w14:textId="77777777" w:rsidTr="00762F9F">
        <w:tc>
          <w:tcPr>
            <w:tcW w:w="1838" w:type="dxa"/>
          </w:tcPr>
          <w:p w14:paraId="2A139ADA" w14:textId="77777777" w:rsidR="004C604D" w:rsidRDefault="00000000">
            <w:r>
              <w:rPr>
                <w:rFonts w:hint="eastAsia"/>
              </w:rPr>
              <w:t>開催日時</w:t>
            </w:r>
          </w:p>
        </w:tc>
        <w:tc>
          <w:tcPr>
            <w:tcW w:w="6656" w:type="dxa"/>
          </w:tcPr>
          <w:p w14:paraId="4D285564" w14:textId="77777777" w:rsidR="004C604D" w:rsidRDefault="00000000">
            <w:r>
              <w:rPr>
                <w:rFonts w:hint="eastAsia"/>
              </w:rPr>
              <w:t>令和８年３月８日（日）</w:t>
            </w:r>
          </w:p>
        </w:tc>
      </w:tr>
      <w:tr w:rsidR="00ED3CAB" w14:paraId="38FF6B58" w14:textId="77777777" w:rsidTr="00762F9F">
        <w:tc>
          <w:tcPr>
            <w:tcW w:w="1838" w:type="dxa"/>
          </w:tcPr>
          <w:p w14:paraId="5DB2EF08" w14:textId="77777777" w:rsidR="004C604D" w:rsidRDefault="00000000">
            <w:r>
              <w:rPr>
                <w:rFonts w:hint="eastAsia"/>
              </w:rPr>
              <w:t>開催場所</w:t>
            </w:r>
          </w:p>
        </w:tc>
        <w:tc>
          <w:tcPr>
            <w:tcW w:w="6656" w:type="dxa"/>
          </w:tcPr>
          <w:p w14:paraId="3488EBBC" w14:textId="77777777" w:rsidR="004C604D" w:rsidRDefault="00000000">
            <w:r>
              <w:rPr>
                <w:rFonts w:hint="eastAsia"/>
              </w:rPr>
              <w:t>フェニックス・プラザ（福井市）</w:t>
            </w:r>
          </w:p>
          <w:p w14:paraId="03C85F5F" w14:textId="77777777" w:rsidR="004C604D" w:rsidRDefault="00000000">
            <w:r>
              <w:rPr>
                <w:rFonts w:hint="eastAsia"/>
              </w:rPr>
              <w:t>福井県福井市田原１丁目１３－６</w:t>
            </w:r>
          </w:p>
        </w:tc>
      </w:tr>
      <w:tr w:rsidR="00BF791B" w14:paraId="622F2AC2" w14:textId="77777777" w:rsidTr="00762F9F">
        <w:tc>
          <w:tcPr>
            <w:tcW w:w="1838" w:type="dxa"/>
          </w:tcPr>
          <w:p w14:paraId="39C5F2C6" w14:textId="77777777" w:rsidR="004C604D" w:rsidRDefault="00000000">
            <w:r>
              <w:rPr>
                <w:rFonts w:hint="eastAsia"/>
              </w:rPr>
              <w:t>活動時間</w:t>
            </w:r>
          </w:p>
        </w:tc>
        <w:tc>
          <w:tcPr>
            <w:tcW w:w="6656" w:type="dxa"/>
          </w:tcPr>
          <w:p w14:paraId="79FF6DAB" w14:textId="002041E4" w:rsidR="00C25047" w:rsidRDefault="00000000">
            <w:pPr>
              <w:pStyle w:val="a9"/>
              <w:numPr>
                <w:ilvl w:val="0"/>
                <w:numId w:val="1"/>
              </w:numPr>
            </w:pPr>
            <w:r>
              <w:t>１０：</w:t>
            </w:r>
            <w:r w:rsidR="00EA7CA6">
              <w:rPr>
                <w:rFonts w:hint="eastAsia"/>
              </w:rPr>
              <w:t>３</w:t>
            </w:r>
            <w:r>
              <w:t>０～１９：００（うち１４：００～１５：３０は昼公演を観覧）</w:t>
            </w:r>
          </w:p>
          <w:p w14:paraId="571F2DDC" w14:textId="78E45130" w:rsidR="00C25047" w:rsidRDefault="00000000">
            <w:pPr>
              <w:pStyle w:val="a9"/>
              <w:numPr>
                <w:ilvl w:val="0"/>
                <w:numId w:val="1"/>
              </w:numPr>
            </w:pPr>
            <w:r>
              <w:t>１０：</w:t>
            </w:r>
            <w:r w:rsidR="00EA7CA6">
              <w:rPr>
                <w:rFonts w:hint="eastAsia"/>
              </w:rPr>
              <w:t>３</w:t>
            </w:r>
            <w:r>
              <w:t>０～１９：００（うち１７：００～１８：３０は昼公演を観覧）</w:t>
            </w:r>
          </w:p>
        </w:tc>
      </w:tr>
      <w:tr w:rsidR="00762F9F" w14:paraId="35764562" w14:textId="77777777" w:rsidTr="00762F9F">
        <w:tc>
          <w:tcPr>
            <w:tcW w:w="1838" w:type="dxa"/>
          </w:tcPr>
          <w:p w14:paraId="46884C83" w14:textId="77777777" w:rsidR="004C604D" w:rsidRDefault="00000000">
            <w:r>
              <w:rPr>
                <w:rFonts w:hint="eastAsia"/>
              </w:rPr>
              <w:t>内容</w:t>
            </w:r>
          </w:p>
        </w:tc>
        <w:tc>
          <w:tcPr>
            <w:tcW w:w="6656" w:type="dxa"/>
          </w:tcPr>
          <w:p w14:paraId="75EC16FA" w14:textId="77777777" w:rsidR="004C604D" w:rsidRDefault="00000000">
            <w:r>
              <w:rPr>
                <w:rFonts w:hint="eastAsia"/>
              </w:rPr>
              <w:t>アニメ『千歳くんはラムネ瓶のなか』のファンに向けたイベントとして開催される「チラムネＦＥＳ」に合わせて、福井の現地コラボ実行委員会が企画する催しでのボランティアスタッフとして従事。</w:t>
            </w:r>
          </w:p>
          <w:p w14:paraId="7D3A6968" w14:textId="77777777" w:rsidR="004C604D" w:rsidRDefault="004C604D"/>
          <w:p w14:paraId="44EAACE6" w14:textId="77777777" w:rsidR="004C604D" w:rsidRDefault="00000000">
            <w:r>
              <w:rPr>
                <w:rFonts w:hint="eastAsia"/>
              </w:rPr>
              <w:t>ボランティアの内容</w:t>
            </w:r>
          </w:p>
          <w:p w14:paraId="79F7BF9B" w14:textId="77777777" w:rsidR="004C604D" w:rsidRDefault="00000000">
            <w:r>
              <w:rPr>
                <w:rFonts w:hint="eastAsia"/>
              </w:rPr>
              <w:t>・会場の本部業務の補佐（案内、軽い清掃、環境整備など）</w:t>
            </w:r>
          </w:p>
          <w:p w14:paraId="307E8529" w14:textId="77777777" w:rsidR="004C604D" w:rsidRDefault="00000000">
            <w:r>
              <w:rPr>
                <w:rFonts w:hint="eastAsia"/>
              </w:rPr>
              <w:t>・イベント来場者の受付、誘導、整理</w:t>
            </w:r>
          </w:p>
          <w:p w14:paraId="00C74672" w14:textId="77777777" w:rsidR="004C604D" w:rsidRDefault="00000000">
            <w:r>
              <w:rPr>
                <w:rFonts w:hint="eastAsia"/>
              </w:rPr>
              <w:t>・屋外イベント広場での物販・会計・受渡し</w:t>
            </w:r>
          </w:p>
          <w:p w14:paraId="77E64101" w14:textId="77777777" w:rsidR="004C604D" w:rsidRPr="00762F9F" w:rsidRDefault="00000000">
            <w:r>
              <w:rPr>
                <w:rFonts w:hint="eastAsia"/>
              </w:rPr>
              <w:t>・準備や後片付けの補助</w:t>
            </w:r>
          </w:p>
          <w:p w14:paraId="5758A90B" w14:textId="77777777" w:rsidR="004C604D" w:rsidRDefault="004C604D"/>
          <w:p w14:paraId="7F59DCBD" w14:textId="78FFA9CC" w:rsidR="004C604D" w:rsidRDefault="00000000">
            <w:r>
              <w:rPr>
                <w:rFonts w:hint="eastAsia"/>
              </w:rPr>
              <w:t>その他可能な範囲でサポートをお願いいたします。</w:t>
            </w:r>
          </w:p>
        </w:tc>
      </w:tr>
      <w:tr w:rsidR="00762F9F" w14:paraId="228A5DA2" w14:textId="77777777" w:rsidTr="00762F9F">
        <w:tc>
          <w:tcPr>
            <w:tcW w:w="1838" w:type="dxa"/>
          </w:tcPr>
          <w:p w14:paraId="15508ADC" w14:textId="77777777" w:rsidR="004C604D" w:rsidRDefault="00000000">
            <w:r>
              <w:rPr>
                <w:rFonts w:hint="eastAsia"/>
              </w:rPr>
              <w:t>募集対象者</w:t>
            </w:r>
          </w:p>
        </w:tc>
        <w:tc>
          <w:tcPr>
            <w:tcW w:w="6656" w:type="dxa"/>
          </w:tcPr>
          <w:p w14:paraId="4DEBCD9F" w14:textId="73CCD915" w:rsidR="004C604D" w:rsidRDefault="00000000">
            <w:r>
              <w:rPr>
                <w:rFonts w:hint="eastAsia"/>
              </w:rPr>
              <w:t>当日自力で現地に集合でき、活動時間</w:t>
            </w:r>
            <w:r w:rsidR="007361E6">
              <w:rPr>
                <w:rFonts w:hint="eastAsia"/>
              </w:rPr>
              <w:t>の全時間帯</w:t>
            </w:r>
            <w:r>
              <w:rPr>
                <w:rFonts w:hint="eastAsia"/>
              </w:rPr>
              <w:t>に参加できる高校生以上の方</w:t>
            </w:r>
          </w:p>
          <w:p w14:paraId="6A3C3356" w14:textId="77777777" w:rsidR="00C25047" w:rsidRDefault="00000000">
            <w:r>
              <w:t>（別途 イベント公演への無料招待もお申込みください）</w:t>
            </w:r>
          </w:p>
        </w:tc>
      </w:tr>
      <w:tr w:rsidR="00BF791B" w14:paraId="0606CD28" w14:textId="77777777" w:rsidTr="00762F9F">
        <w:tc>
          <w:tcPr>
            <w:tcW w:w="1838" w:type="dxa"/>
          </w:tcPr>
          <w:p w14:paraId="3136DF34" w14:textId="77777777" w:rsidR="004C604D" w:rsidRDefault="00000000">
            <w:r>
              <w:rPr>
                <w:rFonts w:hint="eastAsia"/>
              </w:rPr>
              <w:t>募集人数</w:t>
            </w:r>
          </w:p>
        </w:tc>
        <w:tc>
          <w:tcPr>
            <w:tcW w:w="6656" w:type="dxa"/>
          </w:tcPr>
          <w:p w14:paraId="211D8F15" w14:textId="77777777" w:rsidR="004C604D" w:rsidRDefault="00000000" w:rsidP="00BF791B">
            <w:pPr>
              <w:pStyle w:val="a9"/>
              <w:numPr>
                <w:ilvl w:val="0"/>
                <w:numId w:val="3"/>
              </w:numPr>
            </w:pPr>
            <w:r>
              <w:rPr>
                <w:rFonts w:hint="eastAsia"/>
              </w:rPr>
              <w:t>②それぞれ１０名程度</w:t>
            </w:r>
          </w:p>
        </w:tc>
      </w:tr>
      <w:tr w:rsidR="00D9028C" w14:paraId="7031B2F7" w14:textId="77777777" w:rsidTr="00762F9F">
        <w:tc>
          <w:tcPr>
            <w:tcW w:w="1838" w:type="dxa"/>
          </w:tcPr>
          <w:p w14:paraId="4DF937AB" w14:textId="77777777" w:rsidR="004C604D" w:rsidRDefault="00000000">
            <w:r>
              <w:rPr>
                <w:rFonts w:hint="eastAsia"/>
              </w:rPr>
              <w:t>募集期間</w:t>
            </w:r>
          </w:p>
        </w:tc>
        <w:tc>
          <w:tcPr>
            <w:tcW w:w="6656" w:type="dxa"/>
          </w:tcPr>
          <w:p w14:paraId="6CD9878A" w14:textId="0D5EFA7D" w:rsidR="004C604D" w:rsidRDefault="00000000" w:rsidP="00D9028C">
            <w:r>
              <w:rPr>
                <w:rFonts w:hint="eastAsia"/>
              </w:rPr>
              <w:t>令和８年２月２</w:t>
            </w:r>
            <w:r w:rsidR="00601669">
              <w:rPr>
                <w:rFonts w:hint="eastAsia"/>
              </w:rPr>
              <w:t>６</w:t>
            </w:r>
            <w:r>
              <w:rPr>
                <w:rFonts w:hint="eastAsia"/>
              </w:rPr>
              <w:t>日（</w:t>
            </w:r>
            <w:r w:rsidR="00601669">
              <w:rPr>
                <w:rFonts w:hint="eastAsia"/>
              </w:rPr>
              <w:t>木</w:t>
            </w:r>
            <w:r>
              <w:rPr>
                <w:rFonts w:hint="eastAsia"/>
              </w:rPr>
              <w:t xml:space="preserve">）　</w:t>
            </w:r>
            <w:r w:rsidR="00573C87">
              <w:rPr>
                <w:rFonts w:hint="eastAsia"/>
              </w:rPr>
              <w:t>２３</w:t>
            </w:r>
            <w:r>
              <w:rPr>
                <w:rFonts w:hint="eastAsia"/>
              </w:rPr>
              <w:t>：</w:t>
            </w:r>
            <w:r w:rsidR="00573C87">
              <w:rPr>
                <w:rFonts w:hint="eastAsia"/>
              </w:rPr>
              <w:t>５９</w:t>
            </w:r>
            <w:r>
              <w:rPr>
                <w:rFonts w:hint="eastAsia"/>
              </w:rPr>
              <w:t>まで</w:t>
            </w:r>
          </w:p>
        </w:tc>
      </w:tr>
      <w:tr w:rsidR="00762F9F" w14:paraId="6E0C1CB2" w14:textId="77777777" w:rsidTr="00762F9F">
        <w:tc>
          <w:tcPr>
            <w:tcW w:w="1838" w:type="dxa"/>
          </w:tcPr>
          <w:p w14:paraId="3DAB950F" w14:textId="77777777" w:rsidR="004C604D" w:rsidRDefault="00000000">
            <w:r>
              <w:rPr>
                <w:rFonts w:hint="eastAsia"/>
              </w:rPr>
              <w:t>準備物</w:t>
            </w:r>
          </w:p>
        </w:tc>
        <w:tc>
          <w:tcPr>
            <w:tcW w:w="6656" w:type="dxa"/>
          </w:tcPr>
          <w:p w14:paraId="7A822681" w14:textId="77777777" w:rsidR="004C604D" w:rsidRDefault="00000000">
            <w:r>
              <w:rPr>
                <w:rFonts w:hint="eastAsia"/>
              </w:rPr>
              <w:t>特になし</w:t>
            </w:r>
          </w:p>
        </w:tc>
      </w:tr>
      <w:tr w:rsidR="00762F9F" w14:paraId="6F0B4559" w14:textId="77777777" w:rsidTr="00762F9F">
        <w:tc>
          <w:tcPr>
            <w:tcW w:w="1838" w:type="dxa"/>
          </w:tcPr>
          <w:p w14:paraId="61B5BFFD" w14:textId="77777777" w:rsidR="004C604D" w:rsidRDefault="00000000">
            <w:r>
              <w:rPr>
                <w:rFonts w:hint="eastAsia"/>
              </w:rPr>
              <w:t>服装</w:t>
            </w:r>
          </w:p>
        </w:tc>
        <w:tc>
          <w:tcPr>
            <w:tcW w:w="6656" w:type="dxa"/>
          </w:tcPr>
          <w:p w14:paraId="14933956" w14:textId="77777777" w:rsidR="004C604D" w:rsidRDefault="00000000">
            <w:r>
              <w:rPr>
                <w:rFonts w:hint="eastAsia"/>
              </w:rPr>
              <w:t>動きやすい服装</w:t>
            </w:r>
          </w:p>
        </w:tc>
      </w:tr>
      <w:tr w:rsidR="00D9028C" w14:paraId="44E1B4D4" w14:textId="77777777" w:rsidTr="00762F9F">
        <w:tc>
          <w:tcPr>
            <w:tcW w:w="1838" w:type="dxa"/>
          </w:tcPr>
          <w:p w14:paraId="1E704E83" w14:textId="77777777" w:rsidR="004C604D" w:rsidRDefault="00000000">
            <w:r>
              <w:rPr>
                <w:rFonts w:hint="eastAsia"/>
              </w:rPr>
              <w:t>お申込み方法</w:t>
            </w:r>
          </w:p>
        </w:tc>
        <w:tc>
          <w:tcPr>
            <w:tcW w:w="6656" w:type="dxa"/>
          </w:tcPr>
          <w:p w14:paraId="5580AFB6" w14:textId="77777777" w:rsidR="004C604D" w:rsidRDefault="00000000">
            <w:r>
              <w:rPr>
                <w:rFonts w:hint="eastAsia"/>
              </w:rPr>
              <w:t>お申込みフォームからお申込みください。</w:t>
            </w:r>
          </w:p>
        </w:tc>
      </w:tr>
      <w:tr w:rsidR="008E3E50" w14:paraId="4C445E17" w14:textId="77777777" w:rsidTr="00762F9F">
        <w:tc>
          <w:tcPr>
            <w:tcW w:w="1838" w:type="dxa"/>
          </w:tcPr>
          <w:p w14:paraId="124DD763" w14:textId="5ED28F4F" w:rsidR="008E3E50" w:rsidRDefault="008E3E50">
            <w:r>
              <w:rPr>
                <w:rFonts w:hint="eastAsia"/>
              </w:rPr>
              <w:t>その他</w:t>
            </w:r>
          </w:p>
        </w:tc>
        <w:tc>
          <w:tcPr>
            <w:tcW w:w="6656" w:type="dxa"/>
          </w:tcPr>
          <w:p w14:paraId="4F4CB18D" w14:textId="4C3D55FE" w:rsidR="008E3E50" w:rsidRDefault="008E3E50">
            <w:r>
              <w:rPr>
                <w:rFonts w:hint="eastAsia"/>
              </w:rPr>
              <w:t>参加された方には、事務局よりボランティア証明書を発行します。</w:t>
            </w:r>
          </w:p>
        </w:tc>
      </w:tr>
      <w:tr w:rsidR="00ED3CAB" w14:paraId="226D03F2" w14:textId="77777777" w:rsidTr="00762F9F">
        <w:tc>
          <w:tcPr>
            <w:tcW w:w="1838" w:type="dxa"/>
          </w:tcPr>
          <w:p w14:paraId="21E30F72" w14:textId="77777777" w:rsidR="004C604D" w:rsidRDefault="00000000">
            <w:r>
              <w:rPr>
                <w:rFonts w:hint="eastAsia"/>
              </w:rPr>
              <w:t>主催者</w:t>
            </w:r>
          </w:p>
        </w:tc>
        <w:tc>
          <w:tcPr>
            <w:tcW w:w="6656" w:type="dxa"/>
          </w:tcPr>
          <w:p w14:paraId="1ED44782" w14:textId="77777777" w:rsidR="004C604D" w:rsidRDefault="00000000">
            <w:r>
              <w:rPr>
                <w:rFonts w:hint="eastAsia"/>
              </w:rPr>
              <w:t>『千歳くんはラムネ瓶のなか』×福井コラボ実行委員会</w:t>
            </w:r>
          </w:p>
          <w:p w14:paraId="50C7F774" w14:textId="77777777" w:rsidR="004C604D" w:rsidRDefault="00000000">
            <w:r>
              <w:rPr>
                <w:rFonts w:hint="eastAsia"/>
              </w:rPr>
              <w:t>※「チラムネＦＥＳ」の主催はチラムネ製作委員会</w:t>
            </w:r>
          </w:p>
        </w:tc>
      </w:tr>
      <w:tr w:rsidR="00762F9F" w14:paraId="485231B1" w14:textId="77777777" w:rsidTr="00762F9F">
        <w:tc>
          <w:tcPr>
            <w:tcW w:w="1838" w:type="dxa"/>
          </w:tcPr>
          <w:p w14:paraId="4B3D167B" w14:textId="77777777" w:rsidR="004C604D" w:rsidRDefault="00000000">
            <w:r>
              <w:rPr>
                <w:rFonts w:hint="eastAsia"/>
              </w:rPr>
              <w:t>お問い合わせ先</w:t>
            </w:r>
          </w:p>
        </w:tc>
        <w:tc>
          <w:tcPr>
            <w:tcW w:w="6656" w:type="dxa"/>
          </w:tcPr>
          <w:p w14:paraId="01945609" w14:textId="77777777" w:rsidR="004C604D" w:rsidRDefault="00000000" w:rsidP="00762F9F">
            <w:r>
              <w:rPr>
                <w:rFonts w:hint="eastAsia"/>
              </w:rPr>
              <w:t>『千歳くんはラムネ瓶のなか』×福井コラボ実行委員会 事務局</w:t>
            </w:r>
          </w:p>
          <w:p w14:paraId="32B55995" w14:textId="77777777" w:rsidR="004C604D" w:rsidRDefault="00000000">
            <w:r>
              <w:rPr>
                <w:rFonts w:hint="eastAsia"/>
              </w:rPr>
              <w:t>福井市観光振興課　0776-20-5346</w:t>
            </w:r>
          </w:p>
          <w:p w14:paraId="723A7973" w14:textId="77777777" w:rsidR="004C604D" w:rsidRPr="00762F9F" w:rsidRDefault="00000000">
            <w:r>
              <w:rPr>
                <w:rFonts w:hint="eastAsia"/>
              </w:rPr>
              <w:t>E-mail　kankou@city.fukui.lg.jp</w:t>
            </w:r>
          </w:p>
        </w:tc>
      </w:tr>
    </w:tbl>
    <w:p w14:paraId="14492DBE" w14:textId="77777777" w:rsidR="004C604D" w:rsidRDefault="004C604D"/>
    <w:sectPr w:rsidR="004C60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4E07" w14:textId="77777777" w:rsidR="00AF02D6" w:rsidRDefault="00AF02D6" w:rsidP="00ED3CAB">
      <w:r>
        <w:separator/>
      </w:r>
    </w:p>
  </w:endnote>
  <w:endnote w:type="continuationSeparator" w:id="0">
    <w:p w14:paraId="13F76521" w14:textId="77777777" w:rsidR="00AF02D6" w:rsidRDefault="00AF02D6" w:rsidP="00ED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ED1D" w14:textId="77777777" w:rsidR="00AF02D6" w:rsidRDefault="00AF02D6" w:rsidP="00ED3CAB">
      <w:r>
        <w:separator/>
      </w:r>
    </w:p>
  </w:footnote>
  <w:footnote w:type="continuationSeparator" w:id="0">
    <w:p w14:paraId="73D9D440" w14:textId="77777777" w:rsidR="00AF02D6" w:rsidRDefault="00AF02D6" w:rsidP="00ED3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73C7"/>
    <w:multiLevelType w:val="hybridMultilevel"/>
    <w:tmpl w:val="21AE73AE"/>
    <w:lvl w:ilvl="0" w:tplc="90E651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B93377"/>
    <w:multiLevelType w:val="hybridMultilevel"/>
    <w:tmpl w:val="86980DEC"/>
    <w:lvl w:ilvl="0" w:tplc="8E6088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0E2F71"/>
    <w:multiLevelType w:val="hybridMultilevel"/>
    <w:tmpl w:val="8E7A5BB0"/>
    <w:lvl w:ilvl="0" w:tplc="E4308194">
      <w:numFmt w:val="bullet"/>
      <w:lvlText w:val=""/>
      <w:lvlJc w:val="left"/>
      <w:pPr>
        <w:ind w:left="720" w:hanging="360"/>
      </w:pPr>
      <w:rPr>
        <w:rFonts w:ascii="Symbol" w:hAnsi="Symbol"/>
      </w:rPr>
    </w:lvl>
    <w:lvl w:ilvl="1" w:tplc="75F6D742">
      <w:numFmt w:val="bullet"/>
      <w:lvlText w:val="o"/>
      <w:lvlJc w:val="left"/>
      <w:pPr>
        <w:ind w:left="1440" w:hanging="1080"/>
      </w:pPr>
      <w:rPr>
        <w:rFonts w:ascii="Courier New" w:hAnsi="Courier New"/>
      </w:rPr>
    </w:lvl>
    <w:lvl w:ilvl="2" w:tplc="BB08B356">
      <w:numFmt w:val="bullet"/>
      <w:lvlText w:val=""/>
      <w:lvlJc w:val="left"/>
      <w:pPr>
        <w:ind w:left="2160" w:hanging="1800"/>
      </w:pPr>
    </w:lvl>
    <w:lvl w:ilvl="3" w:tplc="64D8306C">
      <w:numFmt w:val="bullet"/>
      <w:lvlText w:val=""/>
      <w:lvlJc w:val="left"/>
      <w:pPr>
        <w:ind w:left="2880" w:hanging="2520"/>
      </w:pPr>
      <w:rPr>
        <w:rFonts w:ascii="Symbol" w:hAnsi="Symbol"/>
      </w:rPr>
    </w:lvl>
    <w:lvl w:ilvl="4" w:tplc="1620339E">
      <w:numFmt w:val="bullet"/>
      <w:lvlText w:val="o"/>
      <w:lvlJc w:val="left"/>
      <w:pPr>
        <w:ind w:left="3600" w:hanging="3240"/>
      </w:pPr>
      <w:rPr>
        <w:rFonts w:ascii="Courier New" w:hAnsi="Courier New"/>
      </w:rPr>
    </w:lvl>
    <w:lvl w:ilvl="5" w:tplc="AEE05E6E">
      <w:numFmt w:val="bullet"/>
      <w:lvlText w:val=""/>
      <w:lvlJc w:val="left"/>
      <w:pPr>
        <w:ind w:left="4320" w:hanging="3960"/>
      </w:pPr>
    </w:lvl>
    <w:lvl w:ilvl="6" w:tplc="F66C2936">
      <w:numFmt w:val="bullet"/>
      <w:lvlText w:val=""/>
      <w:lvlJc w:val="left"/>
      <w:pPr>
        <w:ind w:left="5040" w:hanging="4680"/>
      </w:pPr>
      <w:rPr>
        <w:rFonts w:ascii="Symbol" w:hAnsi="Symbol"/>
      </w:rPr>
    </w:lvl>
    <w:lvl w:ilvl="7" w:tplc="6A968914">
      <w:numFmt w:val="bullet"/>
      <w:lvlText w:val="o"/>
      <w:lvlJc w:val="left"/>
      <w:pPr>
        <w:ind w:left="5760" w:hanging="5400"/>
      </w:pPr>
      <w:rPr>
        <w:rFonts w:ascii="Courier New" w:hAnsi="Courier New"/>
      </w:rPr>
    </w:lvl>
    <w:lvl w:ilvl="8" w:tplc="6000375A">
      <w:numFmt w:val="bullet"/>
      <w:lvlText w:val=""/>
      <w:lvlJc w:val="left"/>
      <w:pPr>
        <w:ind w:left="6480" w:hanging="6120"/>
      </w:pPr>
    </w:lvl>
  </w:abstractNum>
  <w:abstractNum w:abstractNumId="3" w15:restartNumberingAfterBreak="0">
    <w:nsid w:val="3FDC1A63"/>
    <w:multiLevelType w:val="hybridMultilevel"/>
    <w:tmpl w:val="1FE026B6"/>
    <w:lvl w:ilvl="0" w:tplc="C1A8D4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584219C"/>
    <w:multiLevelType w:val="hybridMultilevel"/>
    <w:tmpl w:val="1568AAE8"/>
    <w:lvl w:ilvl="0" w:tplc="0FB4E0C0">
      <w:start w:val="1"/>
      <w:numFmt w:val="decimal"/>
      <w:lvlText w:val="%1."/>
      <w:lvlJc w:val="left"/>
      <w:pPr>
        <w:ind w:left="720" w:hanging="360"/>
      </w:pPr>
    </w:lvl>
    <w:lvl w:ilvl="1" w:tplc="E98E9356">
      <w:start w:val="1"/>
      <w:numFmt w:val="decimal"/>
      <w:lvlText w:val="%2."/>
      <w:lvlJc w:val="left"/>
      <w:pPr>
        <w:ind w:left="1440" w:hanging="1080"/>
      </w:pPr>
    </w:lvl>
    <w:lvl w:ilvl="2" w:tplc="D4D22C16">
      <w:start w:val="1"/>
      <w:numFmt w:val="decimal"/>
      <w:lvlText w:val="%3."/>
      <w:lvlJc w:val="left"/>
      <w:pPr>
        <w:ind w:left="2160" w:hanging="1980"/>
      </w:pPr>
    </w:lvl>
    <w:lvl w:ilvl="3" w:tplc="8C82BA2A">
      <w:start w:val="1"/>
      <w:numFmt w:val="decimal"/>
      <w:lvlText w:val="%4."/>
      <w:lvlJc w:val="left"/>
      <w:pPr>
        <w:ind w:left="2880" w:hanging="2520"/>
      </w:pPr>
    </w:lvl>
    <w:lvl w:ilvl="4" w:tplc="7E364184">
      <w:start w:val="1"/>
      <w:numFmt w:val="decimal"/>
      <w:lvlText w:val="%5."/>
      <w:lvlJc w:val="left"/>
      <w:pPr>
        <w:ind w:left="3600" w:hanging="3240"/>
      </w:pPr>
    </w:lvl>
    <w:lvl w:ilvl="5" w:tplc="F2DC8968">
      <w:start w:val="1"/>
      <w:numFmt w:val="decimal"/>
      <w:lvlText w:val="%6."/>
      <w:lvlJc w:val="left"/>
      <w:pPr>
        <w:ind w:left="4320" w:hanging="4140"/>
      </w:pPr>
    </w:lvl>
    <w:lvl w:ilvl="6" w:tplc="F8822C0A">
      <w:start w:val="1"/>
      <w:numFmt w:val="decimal"/>
      <w:lvlText w:val="%7."/>
      <w:lvlJc w:val="left"/>
      <w:pPr>
        <w:ind w:left="5040" w:hanging="4680"/>
      </w:pPr>
    </w:lvl>
    <w:lvl w:ilvl="7" w:tplc="C8028D86">
      <w:start w:val="1"/>
      <w:numFmt w:val="decimal"/>
      <w:lvlText w:val="%8."/>
      <w:lvlJc w:val="left"/>
      <w:pPr>
        <w:ind w:left="5760" w:hanging="5400"/>
      </w:pPr>
    </w:lvl>
    <w:lvl w:ilvl="8" w:tplc="B046DC26">
      <w:start w:val="1"/>
      <w:numFmt w:val="decimal"/>
      <w:lvlText w:val="%9."/>
      <w:lvlJc w:val="left"/>
      <w:pPr>
        <w:ind w:left="6480" w:hanging="6300"/>
      </w:pPr>
    </w:lvl>
  </w:abstractNum>
  <w:num w:numId="1" w16cid:durableId="2068844302">
    <w:abstractNumId w:val="3"/>
  </w:num>
  <w:num w:numId="2" w16cid:durableId="19472376">
    <w:abstractNumId w:val="1"/>
  </w:num>
  <w:num w:numId="3" w16cid:durableId="144276513">
    <w:abstractNumId w:val="0"/>
  </w:num>
  <w:num w:numId="4" w16cid:durableId="716927579">
    <w:abstractNumId w:val="2"/>
  </w:num>
  <w:num w:numId="5" w16cid:durableId="872226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47"/>
    <w:rsid w:val="004C604D"/>
    <w:rsid w:val="00573C87"/>
    <w:rsid w:val="00601669"/>
    <w:rsid w:val="00646428"/>
    <w:rsid w:val="007361E6"/>
    <w:rsid w:val="008E3E50"/>
    <w:rsid w:val="00937D11"/>
    <w:rsid w:val="00A138A3"/>
    <w:rsid w:val="00AF02D6"/>
    <w:rsid w:val="00C25047"/>
    <w:rsid w:val="00C6076B"/>
    <w:rsid w:val="00D14DDA"/>
    <w:rsid w:val="00EA7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F342A"/>
  <w15:chartTrackingRefBased/>
  <w15:docId w15:val="{B36825ED-45CB-4154-A0A0-E88B0D21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link w:val="10"/>
    <w:pPr>
      <w:spacing w:before="480"/>
      <w:outlineLvl w:val="0"/>
    </w:pPr>
    <w:rPr>
      <w:b/>
      <w:color w:val="345A8A"/>
      <w:sz w:val="32"/>
    </w:rPr>
  </w:style>
  <w:style w:type="paragraph" w:styleId="2">
    <w:name w:val="heading 2"/>
    <w:basedOn w:val="a"/>
    <w:link w:val="20"/>
    <w:pPr>
      <w:spacing w:before="200"/>
      <w:outlineLvl w:val="1"/>
    </w:pPr>
    <w:rPr>
      <w:b/>
      <w:color w:val="4F81BD"/>
      <w:sz w:val="26"/>
    </w:rPr>
  </w:style>
  <w:style w:type="paragraph" w:styleId="3">
    <w:name w:val="heading 3"/>
    <w:basedOn w:val="a"/>
    <w:link w:val="30"/>
    <w:pPr>
      <w:spacing w:before="200"/>
      <w:outlineLvl w:val="2"/>
    </w:pPr>
    <w:rPr>
      <w:b/>
      <w:color w:val="4F81BD"/>
      <w:sz w:val="24"/>
    </w:rPr>
  </w:style>
  <w:style w:type="paragraph" w:styleId="4">
    <w:name w:val="heading 4"/>
    <w:basedOn w:val="a"/>
    <w:next w:val="a"/>
    <w:link w:val="40"/>
    <w:uiPriority w:val="9"/>
    <w:semiHidden/>
    <w:unhideWhenUsed/>
    <w:qFormat/>
    <w:rsid w:val="009D2547"/>
    <w:pPr>
      <w:keepNext/>
      <w:keepLines/>
      <w:spacing w:before="80" w:after="40"/>
      <w:outlineLvl w:val="3"/>
    </w:pPr>
    <w:rPr>
      <w:rFonts w:ascii="游ゴシック Light" w:eastAsiaTheme="majorEastAsia" w:hAnsiTheme="majorHAnsi" w:cstheme="majorBidi"/>
      <w:color w:val="000000"/>
    </w:rPr>
  </w:style>
  <w:style w:type="paragraph" w:styleId="5">
    <w:name w:val="heading 5"/>
    <w:basedOn w:val="a"/>
    <w:next w:val="a"/>
    <w:link w:val="50"/>
    <w:uiPriority w:val="9"/>
    <w:semiHidden/>
    <w:unhideWhenUsed/>
    <w:qFormat/>
    <w:rsid w:val="009D2547"/>
    <w:pPr>
      <w:keepNext/>
      <w:keepLines/>
      <w:spacing w:before="80" w:after="40"/>
      <w:ind w:left="100"/>
      <w:outlineLvl w:val="4"/>
    </w:pPr>
    <w:rPr>
      <w:rFonts w:ascii="游ゴシック Light" w:eastAsiaTheme="majorEastAsia" w:hAnsiTheme="majorHAnsi" w:cstheme="majorBidi"/>
      <w:color w:val="000000"/>
    </w:rPr>
  </w:style>
  <w:style w:type="paragraph" w:styleId="6">
    <w:name w:val="heading 6"/>
    <w:basedOn w:val="a"/>
    <w:next w:val="a"/>
    <w:link w:val="60"/>
    <w:uiPriority w:val="9"/>
    <w:semiHidden/>
    <w:unhideWhenUsed/>
    <w:qFormat/>
    <w:rsid w:val="009D2547"/>
    <w:pPr>
      <w:keepNext/>
      <w:keepLines/>
      <w:spacing w:before="80" w:after="40"/>
      <w:ind w:left="200"/>
      <w:outlineLvl w:val="5"/>
    </w:pPr>
    <w:rPr>
      <w:rFonts w:ascii="游ゴシック Light" w:eastAsiaTheme="majorEastAsia" w:hAnsiTheme="majorHAnsi" w:cstheme="majorBidi"/>
      <w:color w:val="000000"/>
    </w:rPr>
  </w:style>
  <w:style w:type="paragraph" w:styleId="7">
    <w:name w:val="heading 7"/>
    <w:basedOn w:val="a"/>
    <w:next w:val="a"/>
    <w:link w:val="70"/>
    <w:uiPriority w:val="9"/>
    <w:semiHidden/>
    <w:unhideWhenUsed/>
    <w:qFormat/>
    <w:rsid w:val="009D2547"/>
    <w:pPr>
      <w:keepNext/>
      <w:keepLines/>
      <w:spacing w:before="80" w:after="40"/>
      <w:ind w:left="300"/>
      <w:outlineLvl w:val="6"/>
    </w:pPr>
    <w:rPr>
      <w:rFonts w:ascii="游ゴシック Light" w:eastAsiaTheme="majorEastAsia" w:hAnsiTheme="majorHAnsi" w:cstheme="majorBidi"/>
      <w:color w:val="000000"/>
    </w:rPr>
  </w:style>
  <w:style w:type="paragraph" w:styleId="8">
    <w:name w:val="heading 8"/>
    <w:basedOn w:val="a"/>
    <w:next w:val="a"/>
    <w:link w:val="80"/>
    <w:uiPriority w:val="9"/>
    <w:semiHidden/>
    <w:unhideWhenUsed/>
    <w:qFormat/>
    <w:rsid w:val="009D2547"/>
    <w:pPr>
      <w:keepNext/>
      <w:keepLines/>
      <w:spacing w:before="80" w:after="40"/>
      <w:ind w:left="400"/>
      <w:outlineLvl w:val="7"/>
    </w:pPr>
    <w:rPr>
      <w:rFonts w:ascii="游ゴシック Light" w:eastAsiaTheme="majorEastAsia" w:hAnsiTheme="majorHAnsi" w:cstheme="majorBidi"/>
      <w:color w:val="000000"/>
    </w:rPr>
  </w:style>
  <w:style w:type="paragraph" w:styleId="9">
    <w:name w:val="heading 9"/>
    <w:basedOn w:val="a"/>
    <w:next w:val="a"/>
    <w:link w:val="90"/>
    <w:uiPriority w:val="9"/>
    <w:semiHidden/>
    <w:unhideWhenUsed/>
    <w:qFormat/>
    <w:rsid w:val="009D2547"/>
    <w:pPr>
      <w:keepNext/>
      <w:keepLines/>
      <w:spacing w:before="80" w:after="40"/>
      <w:ind w:left="500"/>
      <w:outlineLvl w:val="8"/>
    </w:pPr>
    <w:rPr>
      <w:rFonts w:ascii="游ゴシック Light" w:eastAsiaTheme="majorEastAsia" w:hAnsiTheme="majorHAnsi" w:cstheme="majorBid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2547"/>
    <w:rPr>
      <w:rFonts w:ascii="游ゴシック Light" w:eastAsiaTheme="majorEastAsia" w:hAnsiTheme="majorHAnsi" w:cstheme="majorBidi"/>
      <w:color w:val="000000"/>
      <w:sz w:val="32"/>
      <w:szCs w:val="32"/>
    </w:rPr>
  </w:style>
  <w:style w:type="character" w:customStyle="1" w:styleId="20">
    <w:name w:val="見出し 2 (文字)"/>
    <w:basedOn w:val="a0"/>
    <w:link w:val="2"/>
    <w:uiPriority w:val="9"/>
    <w:semiHidden/>
    <w:rsid w:val="009D2547"/>
    <w:rPr>
      <w:rFonts w:ascii="游ゴシック Light" w:eastAsiaTheme="majorEastAsia" w:hAnsiTheme="majorHAnsi" w:cstheme="majorBidi"/>
      <w:color w:val="000000"/>
      <w:sz w:val="28"/>
      <w:szCs w:val="28"/>
    </w:rPr>
  </w:style>
  <w:style w:type="character" w:customStyle="1" w:styleId="30">
    <w:name w:val="見出し 3 (文字)"/>
    <w:basedOn w:val="a0"/>
    <w:link w:val="3"/>
    <w:uiPriority w:val="9"/>
    <w:semiHidden/>
    <w:rsid w:val="009D2547"/>
    <w:rPr>
      <w:rFonts w:ascii="游ゴシック Light" w:eastAsiaTheme="majorEastAsia" w:hAnsiTheme="majorHAnsi" w:cstheme="majorBidi"/>
      <w:color w:val="000000"/>
      <w:sz w:val="24"/>
    </w:rPr>
  </w:style>
  <w:style w:type="character" w:customStyle="1" w:styleId="40">
    <w:name w:val="見出し 4 (文字)"/>
    <w:basedOn w:val="a0"/>
    <w:link w:val="4"/>
    <w:uiPriority w:val="9"/>
    <w:semiHidden/>
    <w:rsid w:val="009D2547"/>
    <w:rPr>
      <w:rFonts w:ascii="游ゴシック Light" w:eastAsiaTheme="majorEastAsia" w:hAnsiTheme="majorHAnsi" w:cstheme="majorBidi"/>
      <w:color w:val="000000"/>
    </w:rPr>
  </w:style>
  <w:style w:type="character" w:customStyle="1" w:styleId="50">
    <w:name w:val="見出し 5 (文字)"/>
    <w:basedOn w:val="a0"/>
    <w:link w:val="5"/>
    <w:uiPriority w:val="9"/>
    <w:semiHidden/>
    <w:rsid w:val="009D2547"/>
    <w:rPr>
      <w:rFonts w:ascii="游ゴシック Light" w:eastAsiaTheme="majorEastAsia" w:hAnsiTheme="majorHAnsi" w:cstheme="majorBidi"/>
      <w:color w:val="000000"/>
    </w:rPr>
  </w:style>
  <w:style w:type="character" w:customStyle="1" w:styleId="60">
    <w:name w:val="見出し 6 (文字)"/>
    <w:basedOn w:val="a0"/>
    <w:link w:val="6"/>
    <w:uiPriority w:val="9"/>
    <w:semiHidden/>
    <w:rsid w:val="009D2547"/>
    <w:rPr>
      <w:rFonts w:ascii="游ゴシック Light" w:eastAsiaTheme="majorEastAsia" w:hAnsiTheme="majorHAnsi" w:cstheme="majorBidi"/>
      <w:color w:val="000000"/>
    </w:rPr>
  </w:style>
  <w:style w:type="character" w:customStyle="1" w:styleId="70">
    <w:name w:val="見出し 7 (文字)"/>
    <w:basedOn w:val="a0"/>
    <w:link w:val="7"/>
    <w:uiPriority w:val="9"/>
    <w:semiHidden/>
    <w:rsid w:val="009D2547"/>
    <w:rPr>
      <w:rFonts w:ascii="游ゴシック Light" w:eastAsiaTheme="majorEastAsia" w:hAnsiTheme="majorHAnsi" w:cstheme="majorBidi"/>
      <w:color w:val="000000"/>
    </w:rPr>
  </w:style>
  <w:style w:type="character" w:customStyle="1" w:styleId="80">
    <w:name w:val="見出し 8 (文字)"/>
    <w:basedOn w:val="a0"/>
    <w:link w:val="8"/>
    <w:uiPriority w:val="9"/>
    <w:semiHidden/>
    <w:rsid w:val="009D2547"/>
    <w:rPr>
      <w:rFonts w:ascii="游ゴシック Light" w:eastAsiaTheme="majorEastAsia" w:hAnsiTheme="majorHAnsi" w:cstheme="majorBidi"/>
      <w:color w:val="000000"/>
    </w:rPr>
  </w:style>
  <w:style w:type="character" w:customStyle="1" w:styleId="90">
    <w:name w:val="見出し 9 (文字)"/>
    <w:basedOn w:val="a0"/>
    <w:link w:val="9"/>
    <w:uiPriority w:val="9"/>
    <w:semiHidden/>
    <w:rsid w:val="009D2547"/>
    <w:rPr>
      <w:rFonts w:ascii="游ゴシック Light" w:eastAsiaTheme="majorEastAsia" w:hAnsiTheme="majorHAnsi" w:cstheme="majorBidi"/>
      <w:color w:val="000000"/>
    </w:rPr>
  </w:style>
  <w:style w:type="paragraph" w:styleId="a3">
    <w:name w:val="Title"/>
    <w:basedOn w:val="a"/>
    <w:link w:val="a4"/>
    <w:pPr>
      <w:spacing w:after="300"/>
    </w:pPr>
    <w:rPr>
      <w:color w:val="17365D"/>
      <w:sz w:val="52"/>
    </w:rPr>
  </w:style>
  <w:style w:type="character" w:customStyle="1" w:styleId="a4">
    <w:name w:val="表題 (文字)"/>
    <w:basedOn w:val="a0"/>
    <w:link w:val="a3"/>
    <w:uiPriority w:val="10"/>
    <w:rsid w:val="009D2547"/>
    <w:rPr>
      <w:rFonts w:ascii="游ゴシック Light" w:eastAsiaTheme="majorEastAsia" w:hAnsiTheme="majorHAnsi" w:cstheme="majorBidi"/>
      <w:spacing w:val="-10"/>
      <w:kern w:val="28"/>
      <w:sz w:val="56"/>
      <w:szCs w:val="56"/>
    </w:rPr>
  </w:style>
  <w:style w:type="paragraph" w:styleId="a5">
    <w:name w:val="Subtitle"/>
    <w:basedOn w:val="a"/>
    <w:link w:val="a6"/>
    <w:rPr>
      <w:i/>
      <w:color w:val="4F81BD"/>
      <w:sz w:val="24"/>
    </w:rPr>
  </w:style>
  <w:style w:type="character" w:customStyle="1" w:styleId="a6">
    <w:name w:val="副題 (文字)"/>
    <w:basedOn w:val="a0"/>
    <w:link w:val="a5"/>
    <w:uiPriority w:val="11"/>
    <w:rsid w:val="009D2547"/>
    <w:rPr>
      <w:rFonts w:ascii="游ゴシック Light" w:eastAsiaTheme="majorEastAsia" w:hAnsiTheme="majorHAnsi" w:cstheme="majorBidi"/>
      <w:color w:val="595959"/>
      <w:spacing w:val="15"/>
      <w:sz w:val="28"/>
      <w:szCs w:val="28"/>
    </w:rPr>
  </w:style>
  <w:style w:type="paragraph" w:styleId="a7">
    <w:name w:val="Quote"/>
    <w:basedOn w:val="a"/>
    <w:next w:val="a"/>
    <w:link w:val="a8"/>
    <w:uiPriority w:val="29"/>
    <w:qFormat/>
    <w:rsid w:val="009D2547"/>
    <w:pPr>
      <w:spacing w:before="160" w:after="160"/>
      <w:jc w:val="center"/>
    </w:pPr>
    <w:rPr>
      <w:i/>
      <w:iCs/>
      <w:color w:val="404040"/>
    </w:rPr>
  </w:style>
  <w:style w:type="character" w:customStyle="1" w:styleId="a8">
    <w:name w:val="引用文 (文字)"/>
    <w:basedOn w:val="a0"/>
    <w:link w:val="a7"/>
    <w:uiPriority w:val="29"/>
    <w:rsid w:val="009D2547"/>
    <w:rPr>
      <w:i/>
      <w:iCs/>
      <w:color w:val="404040"/>
    </w:rPr>
  </w:style>
  <w:style w:type="paragraph" w:styleId="a9">
    <w:name w:val="List Paragraph"/>
    <w:basedOn w:val="a"/>
    <w:uiPriority w:val="34"/>
    <w:qFormat/>
    <w:rsid w:val="009D2547"/>
    <w:pPr>
      <w:ind w:left="720"/>
      <w:contextualSpacing/>
    </w:pPr>
  </w:style>
  <w:style w:type="character" w:styleId="21">
    <w:name w:val="Intense Emphasis"/>
    <w:basedOn w:val="a0"/>
    <w:uiPriority w:val="21"/>
    <w:qFormat/>
    <w:rsid w:val="009D2547"/>
    <w:rPr>
      <w:i/>
      <w:iCs/>
      <w:color w:val="0F4761"/>
    </w:rPr>
  </w:style>
  <w:style w:type="paragraph" w:styleId="22">
    <w:name w:val="Intense Quote"/>
    <w:basedOn w:val="a"/>
    <w:next w:val="a"/>
    <w:link w:val="23"/>
    <w:uiPriority w:val="30"/>
    <w:qFormat/>
    <w:rsid w:val="009D2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rPr>
  </w:style>
  <w:style w:type="character" w:customStyle="1" w:styleId="23">
    <w:name w:val="引用文 2 (文字)"/>
    <w:basedOn w:val="a0"/>
    <w:link w:val="22"/>
    <w:uiPriority w:val="30"/>
    <w:rsid w:val="009D2547"/>
    <w:rPr>
      <w:i/>
      <w:iCs/>
      <w:color w:val="0F4761"/>
    </w:rPr>
  </w:style>
  <w:style w:type="character" w:styleId="24">
    <w:name w:val="Intense Reference"/>
    <w:basedOn w:val="a0"/>
    <w:uiPriority w:val="32"/>
    <w:qFormat/>
    <w:rsid w:val="009D2547"/>
    <w:rPr>
      <w:b/>
      <w:bCs/>
      <w:smallCaps/>
      <w:color w:val="0F4761"/>
      <w:spacing w:val="5"/>
    </w:rPr>
  </w:style>
  <w:style w:type="paragraph" w:styleId="aa">
    <w:name w:val="header"/>
    <w:basedOn w:val="a"/>
    <w:link w:val="ab"/>
    <w:uiPriority w:val="99"/>
    <w:unhideWhenUsed/>
    <w:rsid w:val="00ED3CAB"/>
    <w:pPr>
      <w:tabs>
        <w:tab w:val="center" w:pos="4252"/>
        <w:tab w:val="right" w:pos="8504"/>
      </w:tabs>
      <w:snapToGrid w:val="0"/>
    </w:pPr>
  </w:style>
  <w:style w:type="character" w:customStyle="1" w:styleId="ab">
    <w:name w:val="ヘッダー (文字)"/>
    <w:basedOn w:val="a0"/>
    <w:link w:val="aa"/>
    <w:uiPriority w:val="99"/>
    <w:rsid w:val="00ED3CAB"/>
  </w:style>
  <w:style w:type="paragraph" w:styleId="ac">
    <w:name w:val="footer"/>
    <w:basedOn w:val="a"/>
    <w:link w:val="ad"/>
    <w:uiPriority w:val="99"/>
    <w:unhideWhenUsed/>
    <w:rsid w:val="00ED3CAB"/>
    <w:pPr>
      <w:tabs>
        <w:tab w:val="center" w:pos="4252"/>
        <w:tab w:val="right" w:pos="8504"/>
      </w:tabs>
      <w:snapToGrid w:val="0"/>
    </w:pPr>
  </w:style>
  <w:style w:type="character" w:customStyle="1" w:styleId="ad">
    <w:name w:val="フッター (文字)"/>
    <w:basedOn w:val="a0"/>
    <w:link w:val="ac"/>
    <w:uiPriority w:val="99"/>
    <w:rsid w:val="00ED3CAB"/>
  </w:style>
  <w:style w:type="table" w:styleId="ae">
    <w:name w:val="Table Grid"/>
    <w:basedOn w:val="a1"/>
    <w:uiPriority w:val="39"/>
    <w:rsid w:val="00ED3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古澤 祐基</cp:lastModifiedBy>
  <cp:revision>5</cp:revision>
  <dcterms:created xsi:type="dcterms:W3CDTF">2026-01-29T02:54:00Z</dcterms:created>
  <dcterms:modified xsi:type="dcterms:W3CDTF">2026-02-19T21:40:00Z</dcterms:modified>
</cp:coreProperties>
</file>